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CA6" w:rsidRPr="0037669E" w:rsidRDefault="0037669E">
      <w:pPr>
        <w:pStyle w:val="Sansinterligne"/>
        <w:pBdr>
          <w:bottom w:val="single" w:sz="4" w:space="1" w:color="auto"/>
        </w:pBdr>
        <w:jc w:val="center"/>
        <w:rPr>
          <w:b/>
          <w:sz w:val="72"/>
        </w:rPr>
      </w:pPr>
      <w:bookmarkStart w:id="0" w:name="_GoBack"/>
      <w:bookmarkEnd w:id="0"/>
      <w:r>
        <w:rPr>
          <w:b/>
          <w:sz w:val="72"/>
        </w:rPr>
        <w:t>COMMUNIQUÉ DE PRESSE</w:t>
      </w:r>
    </w:p>
    <w:p w:rsidR="00EC1CA6" w:rsidRPr="0037669E" w:rsidRDefault="00EC1CA6">
      <w:pPr>
        <w:pStyle w:val="Sansinterligne"/>
      </w:pPr>
    </w:p>
    <w:p w:rsidR="00EC1CA6" w:rsidRPr="0037669E" w:rsidRDefault="00EC1CA6">
      <w:pPr>
        <w:pStyle w:val="Sansinterligne"/>
      </w:pPr>
    </w:p>
    <w:p w:rsidR="00EC1CA6" w:rsidRPr="0037669E" w:rsidRDefault="0037669E">
      <w:pPr>
        <w:pStyle w:val="Sansinterligne"/>
        <w:rPr>
          <w:b/>
        </w:rPr>
      </w:pPr>
      <w:r>
        <w:rPr>
          <w:b/>
        </w:rPr>
        <w:t>POUR DIFFUSION IMMÉDIATE</w:t>
      </w:r>
    </w:p>
    <w:p w:rsidR="00EC1CA6" w:rsidRPr="0037669E" w:rsidRDefault="0037669E">
      <w:pPr>
        <w:pStyle w:val="Sansinterligne"/>
      </w:pPr>
      <w:r>
        <w:t>7 septembre 20</w:t>
      </w:r>
      <w:r w:rsidR="004E684E">
        <w:t>11</w:t>
      </w:r>
    </w:p>
    <w:p w:rsidR="00EC1CA6" w:rsidRPr="0037669E" w:rsidRDefault="00EC1CA6">
      <w:pPr>
        <w:pStyle w:val="Sansinterligne"/>
      </w:pPr>
    </w:p>
    <w:p w:rsidR="00EC1CA6" w:rsidRPr="0037669E" w:rsidRDefault="0037669E">
      <w:pPr>
        <w:pStyle w:val="Sansinterligne"/>
      </w:pPr>
      <w:r>
        <w:t>Personne-ressource :</w:t>
      </w:r>
    </w:p>
    <w:p w:rsidR="00EC1CA6" w:rsidRPr="0037669E" w:rsidRDefault="0037669E">
      <w:pPr>
        <w:pStyle w:val="Sansinterligne"/>
      </w:pPr>
      <w:r>
        <w:t>Votre nom</w:t>
      </w:r>
    </w:p>
    <w:p w:rsidR="00EC1CA6" w:rsidRPr="0037669E" w:rsidRDefault="0037669E">
      <w:pPr>
        <w:pStyle w:val="Sansinterligne"/>
      </w:pPr>
      <w:r>
        <w:t>514</w:t>
      </w:r>
      <w:r w:rsidR="00CB4497" w:rsidRPr="0037669E">
        <w:t>-555-2938</w:t>
      </w:r>
    </w:p>
    <w:p w:rsidR="00EC1CA6" w:rsidRPr="0037669E" w:rsidRDefault="00EC1CA6">
      <w:pPr>
        <w:pStyle w:val="Sansinterligne"/>
      </w:pPr>
    </w:p>
    <w:p w:rsidR="00EC1CA6" w:rsidRPr="0037669E" w:rsidRDefault="00EC1CA6">
      <w:pPr>
        <w:pStyle w:val="Sansinterligne"/>
      </w:pPr>
    </w:p>
    <w:p w:rsidR="00EC1CA6" w:rsidRPr="0037669E" w:rsidRDefault="005E0EF2">
      <w:pPr>
        <w:pStyle w:val="Sansinterligne"/>
        <w:jc w:val="center"/>
        <w:rPr>
          <w:sz w:val="40"/>
          <w:szCs w:val="40"/>
        </w:rPr>
      </w:pPr>
      <w:r>
        <w:rPr>
          <w:sz w:val="40"/>
          <w:szCs w:val="40"/>
        </w:rPr>
        <w:t>ESTRIE-ARTS</w:t>
      </w:r>
      <w:r w:rsidR="00655442" w:rsidRPr="0037669E">
        <w:rPr>
          <w:sz w:val="40"/>
          <w:szCs w:val="40"/>
        </w:rPr>
        <w:t xml:space="preserve"> </w:t>
      </w:r>
      <w:r w:rsidR="001A09B6" w:rsidRPr="0037669E">
        <w:rPr>
          <w:sz w:val="40"/>
          <w:szCs w:val="40"/>
        </w:rPr>
        <w:t>20</w:t>
      </w:r>
      <w:r w:rsidR="004E684E">
        <w:rPr>
          <w:sz w:val="40"/>
          <w:szCs w:val="40"/>
        </w:rPr>
        <w:t>11</w:t>
      </w:r>
    </w:p>
    <w:p w:rsidR="00EC1CA6" w:rsidRPr="0037669E" w:rsidRDefault="0037669E">
      <w:pPr>
        <w:pStyle w:val="Sansinterligne"/>
        <w:jc w:val="center"/>
        <w:rPr>
          <w:sz w:val="40"/>
          <w:szCs w:val="40"/>
        </w:rPr>
      </w:pPr>
      <w:r>
        <w:rPr>
          <w:sz w:val="40"/>
          <w:szCs w:val="40"/>
        </w:rPr>
        <w:t>Les artistes de l’Estrie</w:t>
      </w:r>
      <w:r w:rsidR="00655442" w:rsidRPr="0037669E">
        <w:rPr>
          <w:sz w:val="40"/>
          <w:szCs w:val="40"/>
        </w:rPr>
        <w:t xml:space="preserve"> </w:t>
      </w:r>
      <w:r>
        <w:rPr>
          <w:sz w:val="40"/>
          <w:szCs w:val="40"/>
        </w:rPr>
        <w:t>ouvrent leurs ateliers</w:t>
      </w:r>
      <w:r w:rsidR="00655442" w:rsidRPr="0037669E">
        <w:rPr>
          <w:sz w:val="40"/>
          <w:szCs w:val="40"/>
        </w:rPr>
        <w:t xml:space="preserve"> </w:t>
      </w:r>
      <w:r>
        <w:rPr>
          <w:sz w:val="40"/>
          <w:szCs w:val="40"/>
        </w:rPr>
        <w:t>au public</w:t>
      </w:r>
    </w:p>
    <w:p w:rsidR="00EC1CA6" w:rsidRPr="0037669E" w:rsidRDefault="00EC1CA6">
      <w:pPr>
        <w:pStyle w:val="Sansinterligne"/>
      </w:pPr>
    </w:p>
    <w:p w:rsidR="00EC1CA6" w:rsidRPr="0037669E" w:rsidRDefault="00C67020">
      <w:pPr>
        <w:pStyle w:val="Sansinterligne"/>
      </w:pPr>
      <w:r>
        <w:t>KNOWLTON</w:t>
      </w:r>
      <w:r w:rsidR="00A04A2C" w:rsidRPr="0037669E">
        <w:t xml:space="preserve">, </w:t>
      </w:r>
      <w:r w:rsidR="005E0EF2">
        <w:t>QC</w:t>
      </w:r>
      <w:r w:rsidR="00655442" w:rsidRPr="0037669E">
        <w:t xml:space="preserve"> </w:t>
      </w:r>
      <w:r w:rsidR="005E0EF2">
        <w:t>–</w:t>
      </w:r>
      <w:r w:rsidR="00655442" w:rsidRPr="0037669E">
        <w:t xml:space="preserve"> </w:t>
      </w:r>
      <w:r w:rsidR="005E0EF2">
        <w:t>La saison d’automne</w:t>
      </w:r>
      <w:r w:rsidR="00655442" w:rsidRPr="0037669E">
        <w:t xml:space="preserve"> </w:t>
      </w:r>
      <w:r w:rsidR="001A09B6" w:rsidRPr="0037669E">
        <w:t>20</w:t>
      </w:r>
      <w:r w:rsidR="00E20931">
        <w:t>11</w:t>
      </w:r>
      <w:r w:rsidR="00655442" w:rsidRPr="0037669E">
        <w:t xml:space="preserve"> </w:t>
      </w:r>
      <w:r w:rsidR="005E0EF2">
        <w:t xml:space="preserve">d’Estrie-Arts sera lancée </w:t>
      </w:r>
      <w:proofErr w:type="gramStart"/>
      <w:r w:rsidR="005E0EF2">
        <w:t>les samedi</w:t>
      </w:r>
      <w:proofErr w:type="gramEnd"/>
      <w:r w:rsidR="005E0EF2">
        <w:t xml:space="preserve"> et dimanche 13 et 14 octobre prochains par l’ouverture des ateliers des </w:t>
      </w:r>
      <w:proofErr w:type="spellStart"/>
      <w:r w:rsidR="005E0EF2">
        <w:t>artitses</w:t>
      </w:r>
      <w:proofErr w:type="spellEnd"/>
      <w:r w:rsidR="005E0EF2">
        <w:t xml:space="preserve"> de l’Estrie de 11 h à 16 h. Plus de 60 artistes de l’Estrie ouvriront leurs ateliers et leurs maisons au public</w:t>
      </w:r>
      <w:r w:rsidR="000834D7">
        <w:t xml:space="preserve"> pour cette dixième année de l’événement.</w:t>
      </w:r>
    </w:p>
    <w:p w:rsidR="00EC1CA6" w:rsidRPr="0037669E" w:rsidRDefault="00EC1CA6">
      <w:pPr>
        <w:pStyle w:val="Sansinterligne"/>
      </w:pPr>
    </w:p>
    <w:p w:rsidR="00EC1CA6" w:rsidRPr="0037669E" w:rsidRDefault="00C67020">
      <w:pPr>
        <w:pStyle w:val="Sansinterligne"/>
      </w:pPr>
      <w:r>
        <w:t>Knowlton</w:t>
      </w:r>
      <w:r w:rsidR="000834D7">
        <w:t xml:space="preserve"> est facilement accessible de partout </w:t>
      </w:r>
      <w:r>
        <w:t>au Québec et des États-Unis</w:t>
      </w:r>
      <w:r w:rsidR="000834D7">
        <w:t xml:space="preserve">. Le samedi, les </w:t>
      </w:r>
      <w:proofErr w:type="spellStart"/>
      <w:r w:rsidR="000834D7">
        <w:t>non résidents</w:t>
      </w:r>
      <w:proofErr w:type="spellEnd"/>
      <w:r w:rsidR="000834D7">
        <w:t xml:space="preserve"> peuvent stationner leurs véhicules dans les zones avec « permis seulement » à condition de placer une copie de la carte sur le </w:t>
      </w:r>
      <w:proofErr w:type="spellStart"/>
      <w:r w:rsidR="000834D7">
        <w:t>parebrise</w:t>
      </w:r>
      <w:proofErr w:type="spellEnd"/>
      <w:r w:rsidR="000834D7">
        <w:t xml:space="preserve">. Il n’y a aucune restriction de stationnement le dimanche à </w:t>
      </w:r>
      <w:r>
        <w:t>Knowlton</w:t>
      </w:r>
      <w:r w:rsidR="000834D7">
        <w:t>.</w:t>
      </w:r>
      <w:r w:rsidR="00655442" w:rsidRPr="0037669E">
        <w:t xml:space="preserve"> </w:t>
      </w:r>
    </w:p>
    <w:p w:rsidR="00EC1CA6" w:rsidRPr="0037669E" w:rsidRDefault="00EC1CA6">
      <w:pPr>
        <w:pStyle w:val="Sansinterligne"/>
      </w:pPr>
    </w:p>
    <w:p w:rsidR="00EC1CA6" w:rsidRPr="0037669E" w:rsidRDefault="00736984">
      <w:pPr>
        <w:pStyle w:val="Sansinterligne"/>
      </w:pPr>
      <w:r>
        <w:t xml:space="preserve">Située en bordure du lac Brome, </w:t>
      </w:r>
      <w:r w:rsidR="00C67020">
        <w:t xml:space="preserve">Knowlton </w:t>
      </w:r>
      <w:r w:rsidR="000834D7">
        <w:t xml:space="preserve">est une </w:t>
      </w:r>
      <w:r w:rsidR="00C67020">
        <w:t>bourgade</w:t>
      </w:r>
      <w:r w:rsidR="000834D7">
        <w:t xml:space="preserve"> agréable qui accueille depuis longtemps</w:t>
      </w:r>
      <w:r w:rsidR="00655442" w:rsidRPr="0037669E">
        <w:t xml:space="preserve"> </w:t>
      </w:r>
      <w:r w:rsidR="000834D7">
        <w:t xml:space="preserve">une communauté prospère d’artistes. Des rues résidentielles </w:t>
      </w:r>
      <w:r w:rsidR="00C67020">
        <w:t>tranquilles</w:t>
      </w:r>
      <w:r>
        <w:t xml:space="preserve"> et ombragées</w:t>
      </w:r>
      <w:r w:rsidR="00C67020">
        <w:t xml:space="preserve"> </w:t>
      </w:r>
      <w:r w:rsidR="000834D7">
        <w:t xml:space="preserve">au </w:t>
      </w:r>
      <w:r w:rsidR="00C67020">
        <w:t>cachet</w:t>
      </w:r>
      <w:r w:rsidR="000834D7">
        <w:t xml:space="preserve"> </w:t>
      </w:r>
      <w:r w:rsidR="00E20931">
        <w:t>v</w:t>
      </w:r>
      <w:r w:rsidR="000834D7">
        <w:t xml:space="preserve">ictorien bordent une zone commerciale </w:t>
      </w:r>
      <w:r w:rsidR="00C67020">
        <w:t>dynamique, toutes parsemées d’ateliers de graveurs, de sculpteurs, de peintres</w:t>
      </w:r>
      <w:r>
        <w:t xml:space="preserve">, </w:t>
      </w:r>
      <w:r w:rsidR="00E934BB">
        <w:t>de verriers</w:t>
      </w:r>
      <w:r>
        <w:t>, d’artisans bijoutiers, d’illustrateurs, de potiers, de photographes, d’aquarellistes et d’autres artistes œuvrant avec divers médias.</w:t>
      </w:r>
      <w:r w:rsidR="00655442" w:rsidRPr="0037669E">
        <w:t xml:space="preserve"> </w:t>
      </w:r>
    </w:p>
    <w:p w:rsidR="00EC1CA6" w:rsidRPr="0037669E" w:rsidRDefault="00EC1CA6">
      <w:pPr>
        <w:pStyle w:val="Sansinterligne"/>
      </w:pPr>
    </w:p>
    <w:p w:rsidR="00EC1CA6" w:rsidRPr="0037669E" w:rsidRDefault="00736984">
      <w:pPr>
        <w:pStyle w:val="Sansinterligne"/>
      </w:pPr>
      <w:r>
        <w:t xml:space="preserve">Des spectacles mettant en vedette des groupes de la relève auront lieu au Théâtre du lac Brome et </w:t>
      </w:r>
      <w:r w:rsidR="00E934BB">
        <w:t xml:space="preserve">au Café du Masonic Hall sur le </w:t>
      </w:r>
      <w:proofErr w:type="spellStart"/>
      <w:r w:rsidR="00DA322F">
        <w:t>ch</w:t>
      </w:r>
      <w:proofErr w:type="spellEnd"/>
      <w:r w:rsidR="00E934BB">
        <w:t xml:space="preserve"> </w:t>
      </w:r>
      <w:proofErr w:type="spellStart"/>
      <w:r w:rsidR="00E934BB">
        <w:t>Lakeside</w:t>
      </w:r>
      <w:proofErr w:type="spellEnd"/>
      <w:r w:rsidR="00E934BB">
        <w:t xml:space="preserve">. </w:t>
      </w:r>
      <w:r w:rsidR="00E20931">
        <w:t xml:space="preserve">Ève </w:t>
      </w:r>
      <w:proofErr w:type="gramStart"/>
      <w:r w:rsidR="00E20931">
        <w:t>Rousseau ,</w:t>
      </w:r>
      <w:proofErr w:type="gramEnd"/>
      <w:r w:rsidR="00E20931">
        <w:t xml:space="preserve"> </w:t>
      </w:r>
      <w:r w:rsidR="00E934BB">
        <w:t>sculptrice de renommé</w:t>
      </w:r>
      <w:r w:rsidR="00C60B68">
        <w:t>e</w:t>
      </w:r>
      <w:r w:rsidR="00E934BB">
        <w:t xml:space="preserve"> mondiale, présentera ses dernières œuvres au musée </w:t>
      </w:r>
      <w:r w:rsidR="00E934BB" w:rsidRPr="004E684E">
        <w:rPr>
          <w:rStyle w:val="grosseur2"/>
          <w:bCs/>
        </w:rPr>
        <w:t xml:space="preserve">P.H. </w:t>
      </w:r>
      <w:proofErr w:type="spellStart"/>
      <w:r w:rsidR="00E934BB" w:rsidRPr="004E684E">
        <w:rPr>
          <w:rStyle w:val="grosseur2"/>
          <w:bCs/>
        </w:rPr>
        <w:t>Knowlton</w:t>
      </w:r>
      <w:proofErr w:type="spellEnd"/>
      <w:r w:rsidR="00E934BB" w:rsidRPr="004E684E">
        <w:rPr>
          <w:rStyle w:val="grosseur2"/>
          <w:bCs/>
        </w:rPr>
        <w:t xml:space="preserve"> </w:t>
      </w:r>
      <w:proofErr w:type="spellStart"/>
      <w:r w:rsidR="00C60B68" w:rsidRPr="004E684E">
        <w:rPr>
          <w:rStyle w:val="grosseur2"/>
          <w:bCs/>
        </w:rPr>
        <w:t>M</w:t>
      </w:r>
      <w:r w:rsidR="00E934BB" w:rsidRPr="004E684E">
        <w:rPr>
          <w:rStyle w:val="grosseur2"/>
          <w:bCs/>
        </w:rPr>
        <w:t>emorial</w:t>
      </w:r>
      <w:proofErr w:type="spellEnd"/>
      <w:r w:rsidR="00C60B68" w:rsidRPr="004E684E">
        <w:rPr>
          <w:rStyle w:val="grosseur2"/>
          <w:bCs/>
        </w:rPr>
        <w:t>.</w:t>
      </w:r>
      <w:r w:rsidR="00655442" w:rsidRPr="0037669E">
        <w:t xml:space="preserve"> </w:t>
      </w:r>
    </w:p>
    <w:p w:rsidR="00EC1CA6" w:rsidRPr="0037669E" w:rsidRDefault="00EC1CA6">
      <w:pPr>
        <w:pStyle w:val="Sansinterligne"/>
      </w:pPr>
    </w:p>
    <w:p w:rsidR="00EC1CA6" w:rsidRPr="0037669E" w:rsidRDefault="00C60B68">
      <w:pPr>
        <w:pStyle w:val="Sansinterligne"/>
      </w:pPr>
      <w:r>
        <w:t>Des cartes de</w:t>
      </w:r>
      <w:r w:rsidR="00854BD1">
        <w:t>s</w:t>
      </w:r>
      <w:r>
        <w:t xml:space="preserve"> emplacements des ateliers seront disponibles avant l’ouverture dans les </w:t>
      </w:r>
      <w:proofErr w:type="spellStart"/>
      <w:r>
        <w:t>commercies</w:t>
      </w:r>
      <w:proofErr w:type="spellEnd"/>
      <w:r>
        <w:t xml:space="preserve"> et les bibliothèques et à l’hôtel de ville de durant les deux jours de l’événement. L’hôtel de ville de Knowlton est situé au 122 </w:t>
      </w:r>
      <w:proofErr w:type="spellStart"/>
      <w:r w:rsidR="00DA322F">
        <w:t>ch</w:t>
      </w:r>
      <w:proofErr w:type="spellEnd"/>
      <w:r>
        <w:t xml:space="preserve"> </w:t>
      </w:r>
      <w:proofErr w:type="spellStart"/>
      <w:r>
        <w:t>Lakeside</w:t>
      </w:r>
      <w:proofErr w:type="spellEnd"/>
      <w:r>
        <w:t>.</w:t>
      </w:r>
      <w:r w:rsidR="00655442" w:rsidRPr="0037669E">
        <w:t xml:space="preserve"> </w:t>
      </w:r>
    </w:p>
    <w:p w:rsidR="00EC1CA6" w:rsidRPr="0037669E" w:rsidRDefault="00EC1CA6">
      <w:pPr>
        <w:pStyle w:val="Sansinterligne"/>
      </w:pPr>
    </w:p>
    <w:p w:rsidR="00EC1CA6" w:rsidRPr="0037669E" w:rsidRDefault="00C60B68">
      <w:pPr>
        <w:pStyle w:val="Sansinterligne"/>
      </w:pPr>
      <w:r>
        <w:t>ESTRIE-ARTS</w:t>
      </w:r>
      <w:r w:rsidR="00655442" w:rsidRPr="0037669E">
        <w:t xml:space="preserve"> </w:t>
      </w:r>
      <w:r w:rsidR="00D2209A">
        <w:t>2011</w:t>
      </w:r>
      <w:r w:rsidR="00655442" w:rsidRPr="0037669E">
        <w:t xml:space="preserve"> </w:t>
      </w:r>
      <w:r>
        <w:t>est financé par les artistes participants ainsi que par le Conseil des Arts</w:t>
      </w:r>
      <w:r w:rsidR="00DB0138">
        <w:t xml:space="preserve"> de Knowlton, le Conseil culturel de l’Estrie et le </w:t>
      </w:r>
      <w:r w:rsidR="008F2B36">
        <w:t>CALQ</w:t>
      </w:r>
      <w:r w:rsidR="00DB0138">
        <w:t>. L’événement reçoit aussi un soutien précieux des commerces et des établissements d’enseignement de la région.</w:t>
      </w:r>
    </w:p>
    <w:p w:rsidR="00EC1CA6" w:rsidRPr="0037669E" w:rsidRDefault="00EC1CA6">
      <w:pPr>
        <w:pStyle w:val="Sansinterligne"/>
      </w:pPr>
    </w:p>
    <w:p w:rsidR="00EC1CA6" w:rsidRPr="0037669E" w:rsidRDefault="00655442">
      <w:pPr>
        <w:pStyle w:val="Sansinterligne"/>
        <w:jc w:val="center"/>
      </w:pPr>
      <w:r w:rsidRPr="0037669E">
        <w:t>#####</w:t>
      </w:r>
    </w:p>
    <w:sectPr w:rsidR="00EC1CA6" w:rsidRPr="0037669E" w:rsidSect="005F10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FC1" w:rsidRDefault="006B3FC1">
      <w:pPr>
        <w:spacing w:after="0" w:line="240" w:lineRule="auto"/>
      </w:pPr>
      <w:r>
        <w:separator/>
      </w:r>
    </w:p>
  </w:endnote>
  <w:endnote w:type="continuationSeparator" w:id="0">
    <w:p w:rsidR="006B3FC1" w:rsidRDefault="006B3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CA6" w:rsidRDefault="00EC1CA6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CA6" w:rsidRDefault="00EC1CA6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CA6" w:rsidRDefault="00EC1CA6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FC1" w:rsidRDefault="006B3FC1">
      <w:pPr>
        <w:spacing w:after="0" w:line="240" w:lineRule="auto"/>
      </w:pPr>
      <w:r>
        <w:separator/>
      </w:r>
    </w:p>
  </w:footnote>
  <w:footnote w:type="continuationSeparator" w:id="0">
    <w:p w:rsidR="006B3FC1" w:rsidRDefault="006B3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CA6" w:rsidRDefault="00EC1CA6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CA6" w:rsidRDefault="00EC1CA6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CA6" w:rsidRDefault="00EC1CA6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442"/>
    <w:rsid w:val="000023DC"/>
    <w:rsid w:val="000834D7"/>
    <w:rsid w:val="000A17B6"/>
    <w:rsid w:val="000B2D92"/>
    <w:rsid w:val="00142345"/>
    <w:rsid w:val="00160A20"/>
    <w:rsid w:val="00163243"/>
    <w:rsid w:val="0019632C"/>
    <w:rsid w:val="001A09B6"/>
    <w:rsid w:val="001E306B"/>
    <w:rsid w:val="00215E37"/>
    <w:rsid w:val="00235AB9"/>
    <w:rsid w:val="0037669E"/>
    <w:rsid w:val="003E5689"/>
    <w:rsid w:val="003F13FD"/>
    <w:rsid w:val="003F4CFD"/>
    <w:rsid w:val="004E684E"/>
    <w:rsid w:val="0050520E"/>
    <w:rsid w:val="0055369B"/>
    <w:rsid w:val="00557115"/>
    <w:rsid w:val="0058479C"/>
    <w:rsid w:val="005E0EF2"/>
    <w:rsid w:val="005F1014"/>
    <w:rsid w:val="00604F4A"/>
    <w:rsid w:val="00655442"/>
    <w:rsid w:val="006B3FC1"/>
    <w:rsid w:val="00736984"/>
    <w:rsid w:val="007A5742"/>
    <w:rsid w:val="007B2F7A"/>
    <w:rsid w:val="00852E92"/>
    <w:rsid w:val="00854BD1"/>
    <w:rsid w:val="00883A28"/>
    <w:rsid w:val="008C6809"/>
    <w:rsid w:val="008F2B36"/>
    <w:rsid w:val="0097579B"/>
    <w:rsid w:val="00A04A2C"/>
    <w:rsid w:val="00A276F9"/>
    <w:rsid w:val="00A91017"/>
    <w:rsid w:val="00B964E1"/>
    <w:rsid w:val="00BC39CB"/>
    <w:rsid w:val="00BD7A01"/>
    <w:rsid w:val="00C60B68"/>
    <w:rsid w:val="00C67020"/>
    <w:rsid w:val="00C915D0"/>
    <w:rsid w:val="00CB4497"/>
    <w:rsid w:val="00CD10EC"/>
    <w:rsid w:val="00D2209A"/>
    <w:rsid w:val="00D2510C"/>
    <w:rsid w:val="00D35A40"/>
    <w:rsid w:val="00D75FBC"/>
    <w:rsid w:val="00DA322F"/>
    <w:rsid w:val="00DB0138"/>
    <w:rsid w:val="00DD2683"/>
    <w:rsid w:val="00DE4FEA"/>
    <w:rsid w:val="00DF310F"/>
    <w:rsid w:val="00E06638"/>
    <w:rsid w:val="00E20931"/>
    <w:rsid w:val="00E2623F"/>
    <w:rsid w:val="00E934BB"/>
    <w:rsid w:val="00EC1CA6"/>
    <w:rsid w:val="00EF7B22"/>
    <w:rsid w:val="00F176DA"/>
    <w:rsid w:val="00F44FF0"/>
    <w:rsid w:val="00F65305"/>
    <w:rsid w:val="00F949D5"/>
    <w:rsid w:val="00F95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655442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semiHidden/>
    <w:unhideWhenUsed/>
    <w:rsid w:val="00215E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215E37"/>
  </w:style>
  <w:style w:type="paragraph" w:styleId="Pieddepage">
    <w:name w:val="footer"/>
    <w:basedOn w:val="Normal"/>
    <w:link w:val="PieddepageCar"/>
    <w:uiPriority w:val="99"/>
    <w:semiHidden/>
    <w:unhideWhenUsed/>
    <w:rsid w:val="00215E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215E37"/>
  </w:style>
  <w:style w:type="character" w:customStyle="1" w:styleId="grosseur2">
    <w:name w:val="grosseur2"/>
    <w:basedOn w:val="Policepardfaut"/>
    <w:rsid w:val="00E934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655442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semiHidden/>
    <w:unhideWhenUsed/>
    <w:rsid w:val="00215E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215E37"/>
  </w:style>
  <w:style w:type="paragraph" w:styleId="Pieddepage">
    <w:name w:val="footer"/>
    <w:basedOn w:val="Normal"/>
    <w:link w:val="PieddepageCar"/>
    <w:uiPriority w:val="99"/>
    <w:semiHidden/>
    <w:unhideWhenUsed/>
    <w:rsid w:val="00215E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215E37"/>
  </w:style>
  <w:style w:type="character" w:customStyle="1" w:styleId="grosseur2">
    <w:name w:val="grosseur2"/>
    <w:basedOn w:val="Policepardfaut"/>
    <w:rsid w:val="00E934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314</Words>
  <Characters>1727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Communiqué de presse</dc:title>
  <dc:subject>ESTRIE-ARTS 2011</dc:subject>
  <dc:creator>Michèle Simond</dc:creator>
  <cp:keywords>artistes, Knowlton</cp:keywords>
  <cp:lastModifiedBy>Michèle Simond</cp:lastModifiedBy>
  <cp:revision>6</cp:revision>
  <dcterms:created xsi:type="dcterms:W3CDTF">2010-09-23T13:29:00Z</dcterms:created>
  <dcterms:modified xsi:type="dcterms:W3CDTF">2010-10-04T12:59:00Z</dcterms:modified>
  <cp:category>Communiqué de presse</cp:category>
</cp:coreProperties>
</file>